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jc w:val="center"/>
        <w:rPr/>
      </w:pPr>
      <w:bookmarkStart w:colFirst="0" w:colLast="0" w:name="_bm1h1o6nkmpw" w:id="0"/>
      <w:bookmarkEnd w:id="0"/>
      <w:r w:rsidDel="00000000" w:rsidR="00000000" w:rsidRPr="00000000">
        <w:rPr>
          <w:rtl w:val="0"/>
        </w:rPr>
        <w:t xml:space="preserve">TEACH Academy 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jc w:val="center"/>
        <w:rPr/>
      </w:pPr>
      <w:bookmarkStart w:colFirst="0" w:colLast="0" w:name="_gqvfvy2car19" w:id="1"/>
      <w:bookmarkEnd w:id="1"/>
      <w:r w:rsidDel="00000000" w:rsidR="00000000" w:rsidRPr="00000000">
        <w:rPr>
          <w:rtl w:val="0"/>
        </w:rPr>
        <w:t xml:space="preserve">EL-2 Supply List for 2024-2025 School Year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Scissors with a metal blade. Fiskars are best.</w:t>
      </w:r>
    </w:p>
    <w:p w:rsidR="00000000" w:rsidDel="00000000" w:rsidP="00000000" w:rsidRDefault="00000000" w:rsidRPr="00000000" w14:paraId="00000005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3 boxes of 24 CRAYOLA crayons. No Jumbo!</w:t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A pack of 4 fine tip black EXPO dry erase markers</w:t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Backpack Regular size (no wheels)</w:t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2 boxes of Kleenex - put into our class supply.</w:t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6 glue sticks</w:t>
      </w:r>
    </w:p>
    <w:p w:rsidR="00000000" w:rsidDel="00000000" w:rsidP="00000000" w:rsidRDefault="00000000" w:rsidRPr="00000000" w14:paraId="0000000A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 bottle of Elmer's School Glue</w:t>
      </w:r>
    </w:p>
    <w:p w:rsidR="00000000" w:rsidDel="00000000" w:rsidP="00000000" w:rsidRDefault="00000000" w:rsidRPr="00000000" w14:paraId="0000000B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2 plain spiral notebooks</w:t>
      </w:r>
    </w:p>
    <w:p w:rsidR="00000000" w:rsidDel="00000000" w:rsidP="00000000" w:rsidRDefault="00000000" w:rsidRPr="00000000" w14:paraId="0000000C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 pack CRAYOLA colored pencils</w:t>
      </w:r>
    </w:p>
    <w:p w:rsidR="00000000" w:rsidDel="00000000" w:rsidP="00000000" w:rsidRDefault="00000000" w:rsidRPr="00000000" w14:paraId="0000000D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 pack CRAYOLA markers</w:t>
      </w:r>
    </w:p>
    <w:p w:rsidR="00000000" w:rsidDel="00000000" w:rsidP="00000000" w:rsidRDefault="00000000" w:rsidRPr="00000000" w14:paraId="0000000E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Water bottle</w:t>
      </w:r>
    </w:p>
    <w:p w:rsidR="00000000" w:rsidDel="00000000" w:rsidP="00000000" w:rsidRDefault="00000000" w:rsidRPr="00000000" w14:paraId="0000000F">
      <w:pP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Please be sure your child has appropriate shoes for running and playing safely.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Please label items with your child’s name.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